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-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新冠病毒专题免费资源库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1、国家基因组科学数据中心</w:t>
      </w:r>
    </w:p>
    <w:p>
      <w:pPr>
        <w:numPr>
          <w:ilvl w:val="0"/>
          <w:numId w:val="0"/>
        </w:numPr>
        <w:ind w:left="700" w:leftChars="-200" w:hanging="1120" w:hangingChars="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网址：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"https://bigd.big.ac.cn/ncov/"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  <w:t>https://bigd.big.ac.cn/ncov/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2、中科院文献情报中心2019-nCov科研动态监测</w:t>
      </w:r>
    </w:p>
    <w:p>
      <w:pPr>
        <w:numPr>
          <w:ilvl w:val="0"/>
          <w:numId w:val="0"/>
        </w:numPr>
        <w:ind w:left="838" w:leftChars="399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"http://stm.las.ac.cn/STMonitor/qbwnew/openhome.htm?serverId=172"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  <w:t>http://stm.las.ac.cn/STMonitor/qbwnew/openhome.htm?serverId=172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3、柳叶刀(Lancet)新型冠状病毒资源中心</w:t>
      </w: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网址：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"https://www.thelancet.com/coronavirus"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  <w:t>https://www.thelancet.com/coronavirus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4、Emerald冠状病毒及流行病管理相关专题</w:t>
      </w:r>
    </w:p>
    <w:p>
      <w:pPr>
        <w:numPr>
          <w:ilvl w:val="0"/>
          <w:numId w:val="0"/>
        </w:numPr>
        <w:ind w:left="840" w:hanging="840" w:hangingChars="3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网址：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"https://www.emeraldgrouppublishing.com/promo/coronavirus.htm?utm_source=twitter&amp;utm_medium=social&amp;utm_campaign=bnd_Coronavirus_landingpage_20200204_free"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  <w:t>https://www.emeraldgrouppublishing.com/promo/coronavirus.htm?utm_source=twitter&amp;utm_medium=social&amp;utm_campaign=bnd_Coronavirus_landingpage_20200204_free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280" w:firstLineChars="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5、Springer Nature新型冠状病毒论文</w:t>
      </w:r>
    </w:p>
    <w:p>
      <w:pPr>
        <w:numPr>
          <w:ilvl w:val="0"/>
          <w:numId w:val="0"/>
        </w:numPr>
        <w:ind w:left="838" w:leftChars="399" w:firstLine="0" w:firstLineChars="0"/>
        <w:jc w:val="left"/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  <w:t>网址：</w:t>
      </w:r>
      <w:r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"https://www.springernature.com/gp/researchers/campaigns/coronavirus" </w:instrText>
      </w:r>
      <w:r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  <w:t>https://www.springernature.com/gp/researchers/campaigns/coronavirus</w:t>
      </w:r>
      <w:r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6、中华医学会杂志社新冠病毒防治相关期刊（需要先注册）</w:t>
      </w:r>
    </w:p>
    <w:p>
      <w:pPr>
        <w:numPr>
          <w:ilvl w:val="0"/>
          <w:numId w:val="0"/>
        </w:num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"http://journal.yiigle.com/"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  <w:t>http://journal.yiigle.com/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7、万方医学网新冠病毒专题</w:t>
      </w: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网址：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"http://subject.med.wanfangdata.com.cn/Channel/7"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  <w:t>http://subject.med.wanfangdata.com.cn/Channel/7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8、Springer Nature新型冠状病毒论文</w:t>
      </w:r>
    </w:p>
    <w:p>
      <w:pPr>
        <w:numPr>
          <w:ilvl w:val="0"/>
          <w:numId w:val="0"/>
        </w:numPr>
        <w:ind w:left="839" w:leftChars="133" w:hanging="560" w:hanging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网址：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"https://www.springernature.com/gp/researchers/campaigns/coronavirus"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  <w:t>https://www.springernature.com/gp/researchers/campaigns/coronavirus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9、Elsevier新型冠状病毒资源中心</w:t>
      </w:r>
    </w:p>
    <w:p>
      <w:pPr>
        <w:numPr>
          <w:ilvl w:val="0"/>
          <w:numId w:val="0"/>
        </w:numPr>
        <w:ind w:left="838" w:leftChars="399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网址：https://www.elsevier.com/connect/coronavirus-information-center</w:t>
      </w: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10、世界卫生组织(WHO)新型冠状病毒信息中心</w:t>
      </w:r>
    </w:p>
    <w:p>
      <w:pPr>
        <w:numPr>
          <w:ilvl w:val="0"/>
          <w:numId w:val="0"/>
        </w:num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网址：</w:t>
      </w:r>
    </w:p>
    <w:p>
      <w:pPr>
        <w:numPr>
          <w:ilvl w:val="0"/>
          <w:numId w:val="0"/>
        </w:numPr>
        <w:ind w:left="1117" w:leftChars="532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"https://www.who.int/emergencies/diseases/novel-coronavirus-2019"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  <w:t>https://www.who.int/emergencies/diseases/novel-coronavirus-2019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</w:t>
      </w:r>
      <w:r>
        <w:rPr>
          <w:rFonts w:ascii="宋体" w:hAnsi="宋体" w:eastAsia="宋体" w:cs="宋体"/>
          <w:sz w:val="28"/>
          <w:szCs w:val="28"/>
        </w:rPr>
        <w:t>科睿唯安新冠病毒研究资源专栏</w:t>
      </w:r>
    </w:p>
    <w:p>
      <w:pPr>
        <w:numPr>
          <w:ilvl w:val="0"/>
          <w:numId w:val="0"/>
        </w:numPr>
        <w:ind w:left="239" w:leftChars="114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网址：</w:t>
      </w:r>
      <w:r>
        <w:rPr>
          <w:rFonts w:ascii="宋体" w:hAnsi="宋体" w:eastAsia="宋体" w:cs="宋体"/>
          <w:sz w:val="28"/>
          <w:szCs w:val="28"/>
        </w:rPr>
        <w:fldChar w:fldCharType="begin"/>
      </w:r>
      <w:r>
        <w:rPr>
          <w:rFonts w:ascii="宋体" w:hAnsi="宋体" w:eastAsia="宋体" w:cs="宋体"/>
          <w:sz w:val="28"/>
          <w:szCs w:val="28"/>
        </w:rPr>
        <w:instrText xml:space="preserve"> HYPERLINK "http://clarivate.com.cn/coronavirus-resources" </w:instrText>
      </w:r>
      <w:r>
        <w:rPr>
          <w:rFonts w:ascii="宋体" w:hAnsi="宋体" w:eastAsia="宋体" w:cs="宋体"/>
          <w:sz w:val="28"/>
          <w:szCs w:val="28"/>
        </w:rPr>
        <w:fldChar w:fldCharType="separate"/>
      </w:r>
      <w:r>
        <w:rPr>
          <w:rStyle w:val="5"/>
          <w:rFonts w:ascii="宋体" w:hAnsi="宋体" w:eastAsia="宋体" w:cs="宋体"/>
          <w:sz w:val="28"/>
          <w:szCs w:val="28"/>
        </w:rPr>
        <w:t>http://clarivate.com.cn/coronavirus-resources</w:t>
      </w:r>
      <w:r>
        <w:rPr>
          <w:rFonts w:ascii="宋体" w:hAnsi="宋体" w:eastAsia="宋体" w:cs="宋体"/>
          <w:sz w:val="28"/>
          <w:szCs w:val="28"/>
        </w:rPr>
        <w:fldChar w:fldCharType="end"/>
      </w:r>
    </w:p>
    <w:p>
      <w:pPr>
        <w:numPr>
          <w:ilvl w:val="0"/>
          <w:numId w:val="0"/>
        </w:numPr>
        <w:ind w:left="239" w:leftChars="114"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ind w:left="239" w:leftChars="114"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ind w:left="239" w:leftChars="114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江汉大学图书馆</w:t>
      </w:r>
    </w:p>
    <w:p>
      <w:pPr>
        <w:numPr>
          <w:ilvl w:val="0"/>
          <w:numId w:val="0"/>
        </w:numPr>
        <w:ind w:left="239" w:leftChars="114"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2020.2.23</w:t>
      </w:r>
    </w:p>
    <w:p>
      <w:pPr>
        <w:numPr>
          <w:ilvl w:val="0"/>
          <w:numId w:val="0"/>
        </w:numPr>
        <w:jc w:val="left"/>
        <w:rPr>
          <w:rStyle w:val="4"/>
          <w:rFonts w:hint="default" w:ascii="微软雅黑" w:hAnsi="微软雅黑" w:eastAsia="微软雅黑" w:cs="微软雅黑"/>
          <w:i w:val="0"/>
          <w:caps w:val="0"/>
          <w:color w:val="5F497A"/>
          <w:spacing w:val="8"/>
          <w:sz w:val="28"/>
          <w:szCs w:val="28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3341D"/>
    <w:rsid w:val="08C57B49"/>
    <w:rsid w:val="1D03341D"/>
    <w:rsid w:val="5FB24A46"/>
    <w:rsid w:val="69B82451"/>
    <w:rsid w:val="7C7D0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2020-02-23T05:47:00Z</dcterms:created>
  <dc:creator>风中精彩</dc:creator>
  <cp:lastModifiedBy>风中精彩</cp:lastModifiedBy>
  <dcterms:modified xsi:type="dcterms:W3CDTF">2020-02-23T07:14:12Z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